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0934639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E64D7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Bodman-Ludwigshafen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E64D7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Konstanz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DC40564" w:rsidR="00332314" w:rsidRPr="00332314" w:rsidRDefault="00E64D7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14,5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831E5FF" w:rsidR="00332314" w:rsidRPr="003B1838" w:rsidRDefault="003B183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B1838">
                <w:rPr>
                  <w:sz w:val="36"/>
                  <w:szCs w:val="36"/>
                  <w:u w:val="single"/>
                </w:rPr>
                <w:t>Grüne Raum Stockach:  Grüne Kommunalräte für Stockach und die umliegenden Gemeinden (gruene-konstanz.de)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C05DC"/>
    <w:rsid w:val="00805ED7"/>
    <w:rsid w:val="008300DF"/>
    <w:rsid w:val="008E5EC6"/>
    <w:rsid w:val="009302DB"/>
    <w:rsid w:val="00967BDD"/>
    <w:rsid w:val="0098066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konstanz.de/ortsverbaende-und-gruene-lokal/ortsverband-raum-stockach/gruene-kommunalraet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2021-12-16T08:54:00Z</dcterms:created>
  <dcterms:modified xsi:type="dcterms:W3CDTF">2021-12-16T08:54:00Z</dcterms:modified>
</cp:coreProperties>
</file>